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F7" w:rsidRDefault="00926FF7" w:rsidP="00926FF7">
      <w:pPr>
        <w:jc w:val="right"/>
        <w:rPr>
          <w:rFonts w:ascii="Comic Sans MS" w:hAnsi="Comic Sans MS" w:cs="Arial"/>
          <w:b/>
          <w:bCs/>
          <w:i/>
          <w:iCs/>
          <w:color w:val="000000"/>
          <w:sz w:val="28"/>
          <w:szCs w:val="36"/>
        </w:rPr>
      </w:pPr>
      <w:r>
        <w:rPr>
          <w:rFonts w:ascii="Comic Sans MS" w:hAnsi="Comic Sans MS" w:cs="Arial"/>
          <w:b/>
          <w:bCs/>
          <w:i/>
          <w:iCs/>
          <w:color w:val="000000"/>
          <w:sz w:val="28"/>
          <w:szCs w:val="36"/>
        </w:rPr>
        <w:t>NAME</w:t>
      </w:r>
      <w:proofErr w:type="gramStart"/>
      <w:r>
        <w:rPr>
          <w:rFonts w:ascii="Comic Sans MS" w:hAnsi="Comic Sans MS" w:cs="Arial"/>
          <w:b/>
          <w:bCs/>
          <w:i/>
          <w:iCs/>
          <w:color w:val="000000"/>
          <w:sz w:val="28"/>
          <w:szCs w:val="36"/>
        </w:rPr>
        <w:t>:_</w:t>
      </w:r>
      <w:proofErr w:type="gramEnd"/>
      <w:r>
        <w:rPr>
          <w:rFonts w:ascii="Comic Sans MS" w:hAnsi="Comic Sans MS" w:cs="Arial"/>
          <w:b/>
          <w:bCs/>
          <w:i/>
          <w:iCs/>
          <w:color w:val="000000"/>
          <w:sz w:val="28"/>
          <w:szCs w:val="36"/>
        </w:rPr>
        <w:t>__________________   HR.____</w:t>
      </w:r>
    </w:p>
    <w:p w:rsidR="00563E2B" w:rsidRDefault="00767C94">
      <w:pPr>
        <w:jc w:val="center"/>
        <w:rPr>
          <w:rFonts w:ascii="Comic Sans MS" w:hAnsi="Comic Sans MS"/>
          <w:b/>
          <w:bCs/>
          <w:i/>
          <w:iCs/>
          <w:color w:val="000000"/>
          <w:sz w:val="32"/>
        </w:rPr>
      </w:pPr>
      <w:r>
        <w:rPr>
          <w:rFonts w:ascii="Comic Sans MS" w:hAnsi="Comic Sans MS" w:cs="Arial"/>
          <w:b/>
          <w:bCs/>
          <w:i/>
          <w:iCs/>
          <w:noProof/>
          <w:color w:val="000000"/>
          <w:sz w:val="28"/>
          <w:szCs w:val="36"/>
        </w:rPr>
        <w:drawing>
          <wp:inline distT="0" distB="0" distL="0" distR="0">
            <wp:extent cx="812800" cy="660400"/>
            <wp:effectExtent l="0" t="0" r="6350" b="6350"/>
            <wp:docPr id="1" name="Picture 1" descr="whtflower_blow_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tflower_blow_w[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2800" cy="660400"/>
                    </a:xfrm>
                    <a:prstGeom prst="rect">
                      <a:avLst/>
                    </a:prstGeom>
                    <a:noFill/>
                    <a:ln>
                      <a:noFill/>
                    </a:ln>
                  </pic:spPr>
                </pic:pic>
              </a:graphicData>
            </a:graphic>
          </wp:inline>
        </w:drawing>
      </w:r>
      <w:r w:rsidR="00926FF7">
        <w:rPr>
          <w:rFonts w:ascii="Comic Sans MS" w:hAnsi="Comic Sans MS" w:cs="Arial"/>
          <w:b/>
          <w:bCs/>
          <w:i/>
          <w:iCs/>
          <w:color w:val="000000"/>
          <w:sz w:val="32"/>
          <w:szCs w:val="36"/>
        </w:rPr>
        <w:t>Flower Structure and Reproduction</w:t>
      </w:r>
    </w:p>
    <w:p w:rsidR="00563E2B" w:rsidRDefault="00926FF7">
      <w:pPr>
        <w:spacing w:before="100" w:beforeAutospacing="1" w:after="100" w:afterAutospacing="1"/>
        <w:ind w:firstLine="720"/>
        <w:rPr>
          <w:rFonts w:ascii="Comic Sans MS" w:hAnsi="Comic Sans MS"/>
          <w:color w:val="000000"/>
          <w:sz w:val="28"/>
        </w:rPr>
      </w:pPr>
      <w:r>
        <w:rPr>
          <w:rFonts w:ascii="Comic Sans MS" w:hAnsi="Comic Sans MS" w:cs="Arial"/>
          <w:b/>
          <w:bCs/>
          <w:color w:val="000000"/>
          <w:sz w:val="28"/>
        </w:rPr>
        <w:t>Flowers</w:t>
      </w:r>
      <w:r>
        <w:rPr>
          <w:rFonts w:ascii="Comic Sans MS" w:hAnsi="Comic Sans MS" w:cs="Arial"/>
          <w:color w:val="000000"/>
          <w:sz w:val="28"/>
        </w:rPr>
        <w:t xml:space="preserve"> are the plant's reproductive structures.  Angiosperms are types of plants that bear fruits and flowers.  Flowers are usually both male and female and are brightly colored to attract insects to help them carry </w:t>
      </w:r>
      <w:r>
        <w:rPr>
          <w:rFonts w:ascii="Comic Sans MS" w:hAnsi="Comic Sans MS" w:cs="Arial"/>
          <w:b/>
          <w:bCs/>
          <w:color w:val="000000"/>
          <w:sz w:val="28"/>
        </w:rPr>
        <w:t xml:space="preserve">pollen </w:t>
      </w:r>
      <w:r>
        <w:rPr>
          <w:rFonts w:ascii="Comic Sans MS" w:hAnsi="Comic Sans MS" w:cs="Arial"/>
          <w:color w:val="000000"/>
          <w:sz w:val="28"/>
        </w:rPr>
        <w:t xml:space="preserve">used for sexual reproduction.  Not all flowers are colorful, though.  These flowers usually use the wind for </w:t>
      </w:r>
      <w:r>
        <w:rPr>
          <w:rFonts w:ascii="Comic Sans MS" w:hAnsi="Comic Sans MS" w:cs="Arial"/>
          <w:b/>
          <w:bCs/>
          <w:color w:val="000000"/>
          <w:sz w:val="28"/>
        </w:rPr>
        <w:t>pollination.</w:t>
      </w:r>
    </w:p>
    <w:p w:rsidR="00563E2B" w:rsidRDefault="00926FF7">
      <w:pPr>
        <w:spacing w:before="100" w:beforeAutospacing="1" w:after="100" w:afterAutospacing="1"/>
        <w:rPr>
          <w:rFonts w:ascii="Comic Sans MS" w:hAnsi="Comic Sans MS"/>
          <w:color w:val="000000"/>
          <w:sz w:val="28"/>
        </w:rPr>
      </w:pPr>
      <w:r>
        <w:rPr>
          <w:rFonts w:ascii="Comic Sans MS" w:hAnsi="Comic Sans MS" w:cs="Arial"/>
          <w:b/>
          <w:bCs/>
          <w:color w:val="000000"/>
          <w:sz w:val="28"/>
        </w:rPr>
        <w:t>Parts of the Flower</w:t>
      </w:r>
    </w:p>
    <w:p w:rsidR="00563E2B" w:rsidRDefault="00926FF7">
      <w:pPr>
        <w:spacing w:before="100" w:beforeAutospacing="1" w:after="100" w:afterAutospacing="1"/>
        <w:ind w:firstLine="720"/>
        <w:rPr>
          <w:rFonts w:ascii="Comic Sans MS" w:hAnsi="Comic Sans MS"/>
          <w:color w:val="000000"/>
          <w:sz w:val="28"/>
        </w:rPr>
      </w:pPr>
      <w:r>
        <w:rPr>
          <w:rFonts w:ascii="Comic Sans MS" w:hAnsi="Comic Sans MS" w:cs="Arial"/>
          <w:color w:val="000000"/>
          <w:sz w:val="28"/>
        </w:rPr>
        <w:t xml:space="preserve">The </w:t>
      </w:r>
      <w:r>
        <w:rPr>
          <w:rFonts w:ascii="Comic Sans MS" w:hAnsi="Comic Sans MS" w:cs="Arial"/>
          <w:b/>
          <w:bCs/>
          <w:color w:val="000000"/>
          <w:sz w:val="28"/>
        </w:rPr>
        <w:t>receptacle</w:t>
      </w:r>
      <w:r>
        <w:rPr>
          <w:rFonts w:ascii="Comic Sans MS" w:hAnsi="Comic Sans MS" w:cs="Arial"/>
          <w:color w:val="000000"/>
          <w:sz w:val="28"/>
        </w:rPr>
        <w:t xml:space="preserve"> is the part of the branch on which a flower forms.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receptacle (B) brown</w:t>
      </w:r>
      <w:r>
        <w:rPr>
          <w:rFonts w:ascii="Comic Sans MS" w:hAnsi="Comic Sans MS" w:cs="Arial"/>
          <w:color w:val="000000"/>
          <w:sz w:val="28"/>
        </w:rPr>
        <w:t xml:space="preserve">.  </w:t>
      </w:r>
      <w:r>
        <w:rPr>
          <w:rFonts w:ascii="Comic Sans MS" w:hAnsi="Comic Sans MS" w:cs="Arial"/>
          <w:b/>
          <w:bCs/>
          <w:color w:val="000000"/>
          <w:sz w:val="28"/>
        </w:rPr>
        <w:t xml:space="preserve">Sepals </w:t>
      </w:r>
      <w:r>
        <w:rPr>
          <w:rFonts w:ascii="Comic Sans MS" w:hAnsi="Comic Sans MS" w:cs="Arial"/>
          <w:color w:val="000000"/>
          <w:sz w:val="28"/>
        </w:rPr>
        <w:t>are leaf like structures that surround and protect the flower before it blooms</w:t>
      </w:r>
      <w:r w:rsidRPr="00767C94">
        <w:rPr>
          <w:rFonts w:ascii="Comic Sans MS" w:hAnsi="Comic Sans MS" w:cs="Arial"/>
          <w:color w:val="000000"/>
          <w:sz w:val="28"/>
          <w:u w:val="single"/>
        </w:rPr>
        <w:t xml:space="preserve">.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sepals (C) green.</w:t>
      </w:r>
      <w:r>
        <w:rPr>
          <w:rFonts w:ascii="Comic Sans MS" w:hAnsi="Comic Sans MS" w:cs="Arial"/>
          <w:color w:val="000000"/>
          <w:sz w:val="28"/>
        </w:rPr>
        <w:t xml:space="preserve">  </w:t>
      </w:r>
      <w:r>
        <w:rPr>
          <w:rFonts w:ascii="Comic Sans MS" w:hAnsi="Comic Sans MS" w:cs="Arial"/>
          <w:b/>
          <w:bCs/>
          <w:color w:val="000000"/>
          <w:sz w:val="28"/>
        </w:rPr>
        <w:t>Petals</w:t>
      </w:r>
      <w:r>
        <w:rPr>
          <w:rFonts w:ascii="Comic Sans MS" w:hAnsi="Comic Sans MS" w:cs="Arial"/>
          <w:color w:val="000000"/>
          <w:sz w:val="28"/>
        </w:rPr>
        <w:t xml:space="preserve"> are the colorful part of the flower that attracts insects and even other small animals, such as mice, birds, and bats</w:t>
      </w:r>
      <w:r w:rsidRPr="00767C94">
        <w:rPr>
          <w:rFonts w:ascii="Comic Sans MS" w:hAnsi="Comic Sans MS" w:cs="Arial"/>
          <w:color w:val="000000"/>
          <w:sz w:val="28"/>
          <w:u w:val="single"/>
        </w:rPr>
        <w:t xml:space="preserve">.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petals (D) a bright color of your choice.</w:t>
      </w:r>
      <w:r>
        <w:rPr>
          <w:rFonts w:ascii="Comic Sans MS" w:hAnsi="Comic Sans MS" w:cs="Arial"/>
          <w:color w:val="000000"/>
          <w:sz w:val="28"/>
        </w:rPr>
        <w:t xml:space="preserve">  All flowering plants have flowers, but some are not brightly colored.  The petals of these flowers are reduced or absent, and the plant relies on the wind or water </w:t>
      </w:r>
      <w:proofErr w:type="gramStart"/>
      <w:r>
        <w:rPr>
          <w:rFonts w:ascii="Comic Sans MS" w:hAnsi="Comic Sans MS" w:cs="Arial"/>
          <w:color w:val="000000"/>
          <w:sz w:val="28"/>
        </w:rPr>
        <w:t>for</w:t>
      </w:r>
      <w:proofErr w:type="gramEnd"/>
      <w:r>
        <w:rPr>
          <w:rFonts w:ascii="Comic Sans MS" w:hAnsi="Comic Sans MS" w:cs="Arial"/>
          <w:color w:val="000000"/>
          <w:sz w:val="28"/>
        </w:rPr>
        <w:t xml:space="preserve"> pollination.</w:t>
      </w:r>
    </w:p>
    <w:p w:rsidR="00563E2B" w:rsidRDefault="00926FF7">
      <w:pPr>
        <w:spacing w:before="100" w:beforeAutospacing="1" w:after="100" w:afterAutospacing="1"/>
        <w:ind w:firstLine="720"/>
        <w:rPr>
          <w:rFonts w:ascii="Comic Sans MS" w:hAnsi="Comic Sans MS"/>
          <w:color w:val="000000"/>
          <w:sz w:val="28"/>
        </w:rPr>
      </w:pPr>
      <w:r>
        <w:rPr>
          <w:rFonts w:ascii="Comic Sans MS" w:hAnsi="Comic Sans MS" w:cs="Arial"/>
          <w:color w:val="000000"/>
          <w:sz w:val="28"/>
        </w:rPr>
        <w:t xml:space="preserve">The flower has both male and female reproductive parts.  The female reproductive structures are called </w:t>
      </w:r>
      <w:r>
        <w:rPr>
          <w:rFonts w:ascii="Comic Sans MS" w:hAnsi="Comic Sans MS" w:cs="Arial"/>
          <w:b/>
          <w:bCs/>
          <w:color w:val="000000"/>
          <w:sz w:val="28"/>
        </w:rPr>
        <w:t>carpels</w:t>
      </w:r>
      <w:r>
        <w:rPr>
          <w:rFonts w:ascii="Comic Sans MS" w:hAnsi="Comic Sans MS" w:cs="Arial"/>
          <w:color w:val="000000"/>
          <w:sz w:val="28"/>
        </w:rPr>
        <w:t xml:space="preserve">.  In most flowers, the carpels are fused together to form a </w:t>
      </w:r>
      <w:r>
        <w:rPr>
          <w:rFonts w:ascii="Comic Sans MS" w:hAnsi="Comic Sans MS" w:cs="Arial"/>
          <w:b/>
          <w:bCs/>
          <w:color w:val="000000"/>
          <w:sz w:val="28"/>
        </w:rPr>
        <w:t>pistil</w:t>
      </w:r>
      <w:r w:rsidRPr="00767C94">
        <w:rPr>
          <w:rFonts w:ascii="Comic Sans MS" w:hAnsi="Comic Sans MS" w:cs="Arial"/>
          <w:color w:val="000000"/>
          <w:sz w:val="28"/>
          <w:u w:val="single"/>
        </w:rPr>
        <w:t xml:space="preserve">.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pistil (P) </w:t>
      </w:r>
      <w:proofErr w:type="gramStart"/>
      <w:r w:rsidRPr="00767C94">
        <w:rPr>
          <w:rFonts w:ascii="Comic Sans MS" w:hAnsi="Comic Sans MS" w:cs="Arial"/>
          <w:color w:val="000000"/>
          <w:sz w:val="28"/>
          <w:u w:val="single"/>
        </w:rPr>
        <w:t>pink</w:t>
      </w:r>
      <w:r w:rsidR="00767C94">
        <w:rPr>
          <w:rFonts w:ascii="Comic Sans MS" w:hAnsi="Comic Sans MS" w:cs="Arial"/>
          <w:color w:val="000000"/>
          <w:sz w:val="28"/>
          <w:u w:val="single"/>
        </w:rPr>
        <w:t>(</w:t>
      </w:r>
      <w:proofErr w:type="gramEnd"/>
      <w:r w:rsidR="00767C94">
        <w:rPr>
          <w:rFonts w:ascii="Comic Sans MS" w:hAnsi="Comic Sans MS" w:cs="Arial"/>
          <w:color w:val="000000"/>
          <w:sz w:val="28"/>
          <w:u w:val="single"/>
        </w:rPr>
        <w:t>or light red)</w:t>
      </w:r>
      <w:r>
        <w:rPr>
          <w:rFonts w:ascii="Comic Sans MS" w:hAnsi="Comic Sans MS" w:cs="Arial"/>
          <w:color w:val="000000"/>
          <w:sz w:val="28"/>
        </w:rPr>
        <w:t xml:space="preserve">.  The pistil has three parts, which can be seen, in the box labeled "pistil.”  The </w:t>
      </w:r>
      <w:r>
        <w:rPr>
          <w:rFonts w:ascii="Comic Sans MS" w:hAnsi="Comic Sans MS" w:cs="Arial"/>
          <w:b/>
          <w:bCs/>
          <w:color w:val="000000"/>
          <w:sz w:val="28"/>
        </w:rPr>
        <w:t>stigma</w:t>
      </w:r>
      <w:r>
        <w:rPr>
          <w:rFonts w:ascii="Comic Sans MS" w:hAnsi="Comic Sans MS" w:cs="Arial"/>
          <w:color w:val="000000"/>
          <w:sz w:val="28"/>
        </w:rPr>
        <w:t xml:space="preserve"> at the top is often sticky and is where the pollen attaches.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stigma (J) purple.</w:t>
      </w:r>
      <w:r>
        <w:rPr>
          <w:rFonts w:ascii="Comic Sans MS" w:hAnsi="Comic Sans MS" w:cs="Arial"/>
          <w:color w:val="000000"/>
          <w:sz w:val="28"/>
        </w:rPr>
        <w:t xml:space="preserve">  The </w:t>
      </w:r>
      <w:r>
        <w:rPr>
          <w:rFonts w:ascii="Comic Sans MS" w:hAnsi="Comic Sans MS" w:cs="Arial"/>
          <w:b/>
          <w:bCs/>
          <w:color w:val="000000"/>
          <w:sz w:val="28"/>
        </w:rPr>
        <w:t>style</w:t>
      </w:r>
      <w:r>
        <w:rPr>
          <w:rFonts w:ascii="Comic Sans MS" w:hAnsi="Comic Sans MS" w:cs="Arial"/>
          <w:color w:val="000000"/>
          <w:sz w:val="28"/>
        </w:rPr>
        <w:t xml:space="preserve"> is the long tube that attaches the stigma to the </w:t>
      </w:r>
      <w:r>
        <w:rPr>
          <w:rFonts w:ascii="Comic Sans MS" w:hAnsi="Comic Sans MS" w:cs="Arial"/>
          <w:b/>
          <w:bCs/>
          <w:color w:val="000000"/>
          <w:sz w:val="28"/>
        </w:rPr>
        <w:t>ovary</w:t>
      </w:r>
      <w:r>
        <w:rPr>
          <w:rFonts w:ascii="Comic Sans MS" w:hAnsi="Comic Sans MS" w:cs="Arial"/>
          <w:color w:val="000000"/>
          <w:sz w:val="28"/>
        </w:rPr>
        <w:t xml:space="preserve">.  </w:t>
      </w:r>
      <w:r>
        <w:rPr>
          <w:rFonts w:ascii="Comic Sans MS" w:hAnsi="Comic Sans MS" w:cs="Arial"/>
          <w:b/>
          <w:bCs/>
          <w:i/>
          <w:iCs/>
          <w:color w:val="000000"/>
          <w:sz w:val="28"/>
        </w:rPr>
        <w:t>Color and label</w:t>
      </w:r>
      <w:r>
        <w:rPr>
          <w:rFonts w:ascii="Comic Sans MS" w:hAnsi="Comic Sans MS" w:cs="Arial"/>
          <w:color w:val="000000"/>
          <w:sz w:val="28"/>
        </w:rPr>
        <w:t xml:space="preserve"> the style (K) red.</w:t>
      </w:r>
      <w:r>
        <w:rPr>
          <w:rFonts w:ascii="Comic Sans MS" w:hAnsi="Comic Sans MS" w:cs="Arial"/>
          <w:b/>
          <w:bCs/>
          <w:color w:val="000000"/>
          <w:sz w:val="28"/>
        </w:rPr>
        <w:t xml:space="preserve">  Sperm</w:t>
      </w:r>
      <w:r>
        <w:rPr>
          <w:rFonts w:ascii="Comic Sans MS" w:hAnsi="Comic Sans MS" w:cs="Arial"/>
          <w:color w:val="000000"/>
          <w:sz w:val="28"/>
        </w:rPr>
        <w:t xml:space="preserve"> from the pollen will travel down this tube to the </w:t>
      </w:r>
      <w:r>
        <w:rPr>
          <w:rFonts w:ascii="Comic Sans MS" w:hAnsi="Comic Sans MS" w:cs="Arial"/>
          <w:b/>
          <w:bCs/>
          <w:color w:val="000000"/>
          <w:sz w:val="28"/>
        </w:rPr>
        <w:t>ovules</w:t>
      </w:r>
      <w:r>
        <w:rPr>
          <w:rFonts w:ascii="Comic Sans MS" w:hAnsi="Comic Sans MS" w:cs="Arial"/>
          <w:color w:val="000000"/>
          <w:sz w:val="28"/>
        </w:rPr>
        <w:t xml:space="preserve">.  The </w:t>
      </w:r>
      <w:r>
        <w:rPr>
          <w:rFonts w:ascii="Comic Sans MS" w:hAnsi="Comic Sans MS" w:cs="Arial"/>
          <w:b/>
          <w:bCs/>
          <w:color w:val="000000"/>
          <w:sz w:val="28"/>
        </w:rPr>
        <w:t>ovules, or eggs</w:t>
      </w:r>
      <w:r>
        <w:rPr>
          <w:rFonts w:ascii="Comic Sans MS" w:hAnsi="Comic Sans MS" w:cs="Arial"/>
          <w:color w:val="000000"/>
          <w:sz w:val="28"/>
        </w:rPr>
        <w:t xml:space="preserve">, are stored in the </w:t>
      </w:r>
      <w:r>
        <w:rPr>
          <w:rFonts w:ascii="Comic Sans MS" w:hAnsi="Comic Sans MS" w:cs="Arial"/>
          <w:b/>
          <w:bCs/>
          <w:color w:val="000000"/>
          <w:sz w:val="28"/>
        </w:rPr>
        <w:t>ovary</w:t>
      </w:r>
      <w:r>
        <w:rPr>
          <w:rFonts w:ascii="Comic Sans MS" w:hAnsi="Comic Sans MS" w:cs="Arial"/>
          <w:color w:val="000000"/>
          <w:sz w:val="28"/>
        </w:rPr>
        <w:t xml:space="preserve"> until they are fertilized.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ovary (L) </w:t>
      </w:r>
      <w:proofErr w:type="gramStart"/>
      <w:r w:rsidRPr="00767C94">
        <w:rPr>
          <w:rFonts w:ascii="Comic Sans MS" w:hAnsi="Comic Sans MS" w:cs="Arial"/>
          <w:color w:val="000000"/>
          <w:sz w:val="28"/>
          <w:u w:val="single"/>
        </w:rPr>
        <w:t>pink</w:t>
      </w:r>
      <w:r w:rsidR="00767C94">
        <w:rPr>
          <w:rFonts w:ascii="Comic Sans MS" w:hAnsi="Comic Sans MS" w:cs="Arial"/>
          <w:color w:val="000000"/>
          <w:sz w:val="28"/>
          <w:u w:val="single"/>
        </w:rPr>
        <w:t>(</w:t>
      </w:r>
      <w:proofErr w:type="gramEnd"/>
      <w:r w:rsidR="00767C94">
        <w:rPr>
          <w:rFonts w:ascii="Comic Sans MS" w:hAnsi="Comic Sans MS" w:cs="Arial"/>
          <w:color w:val="000000"/>
          <w:sz w:val="28"/>
          <w:u w:val="single"/>
        </w:rPr>
        <w:t>or light red)</w:t>
      </w:r>
      <w:r w:rsidRPr="00767C94">
        <w:rPr>
          <w:rFonts w:ascii="Comic Sans MS" w:hAnsi="Comic Sans MS" w:cs="Arial"/>
          <w:color w:val="000000"/>
          <w:sz w:val="28"/>
          <w:u w:val="single"/>
        </w:rPr>
        <w:t>.</w:t>
      </w:r>
      <w:r>
        <w:rPr>
          <w:rFonts w:ascii="Comic Sans MS" w:hAnsi="Comic Sans MS" w:cs="Arial"/>
          <w:color w:val="000000"/>
          <w:sz w:val="28"/>
        </w:rPr>
        <w:t xml:space="preserve">  Plants can only fertilize eggs of the same species.  Special chemicals prevent sperm from fertilizing the eggs of flowers that are not the same kind.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ovules (O) black.</w:t>
      </w:r>
      <w:r>
        <w:rPr>
          <w:rFonts w:ascii="Comic Sans MS" w:hAnsi="Comic Sans MS" w:cs="Arial"/>
          <w:color w:val="000000"/>
          <w:sz w:val="28"/>
        </w:rPr>
        <w:t xml:space="preserve"> </w:t>
      </w:r>
    </w:p>
    <w:p w:rsidR="00563E2B" w:rsidRDefault="00926FF7">
      <w:pPr>
        <w:spacing w:before="100" w:beforeAutospacing="1" w:after="100" w:afterAutospacing="1"/>
        <w:ind w:firstLine="720"/>
        <w:rPr>
          <w:rFonts w:ascii="Comic Sans MS" w:hAnsi="Comic Sans MS"/>
          <w:color w:val="000000"/>
          <w:sz w:val="28"/>
        </w:rPr>
      </w:pPr>
      <w:r>
        <w:rPr>
          <w:rFonts w:ascii="Comic Sans MS" w:hAnsi="Comic Sans MS" w:cs="Arial"/>
          <w:color w:val="000000"/>
          <w:sz w:val="28"/>
        </w:rPr>
        <w:lastRenderedPageBreak/>
        <w:t xml:space="preserve">The male reproductive structures are called the </w:t>
      </w:r>
      <w:r>
        <w:rPr>
          <w:rFonts w:ascii="Comic Sans MS" w:hAnsi="Comic Sans MS" w:cs="Arial"/>
          <w:b/>
          <w:bCs/>
          <w:color w:val="000000"/>
          <w:sz w:val="28"/>
        </w:rPr>
        <w:t>stamens.</w:t>
      </w:r>
      <w:r>
        <w:rPr>
          <w:rFonts w:ascii="Comic Sans MS" w:hAnsi="Comic Sans MS" w:cs="Arial"/>
          <w:color w:val="000000"/>
          <w:sz w:val="28"/>
        </w:rPr>
        <w:t xml:space="preserve">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stamens (H) blue.  Each stamen consists of an </w:t>
      </w:r>
      <w:r w:rsidRPr="00767C94">
        <w:rPr>
          <w:rFonts w:ascii="Comic Sans MS" w:hAnsi="Comic Sans MS" w:cs="Arial"/>
          <w:b/>
          <w:bCs/>
          <w:color w:val="000000"/>
          <w:sz w:val="28"/>
          <w:u w:val="single"/>
        </w:rPr>
        <w:t>anther</w:t>
      </w:r>
      <w:r w:rsidRPr="00767C94">
        <w:rPr>
          <w:rFonts w:ascii="Comic Sans MS" w:hAnsi="Comic Sans MS" w:cs="Arial"/>
          <w:color w:val="000000"/>
          <w:sz w:val="28"/>
          <w:u w:val="single"/>
        </w:rPr>
        <w:t xml:space="preserve"> (A), which produces pollen, and a </w:t>
      </w:r>
      <w:r w:rsidRPr="00767C94">
        <w:rPr>
          <w:rFonts w:ascii="Comic Sans MS" w:hAnsi="Comic Sans MS" w:cs="Arial"/>
          <w:b/>
          <w:bCs/>
          <w:color w:val="000000"/>
          <w:sz w:val="28"/>
          <w:u w:val="single"/>
        </w:rPr>
        <w:t xml:space="preserve">filament </w:t>
      </w:r>
      <w:r w:rsidRPr="00767C94">
        <w:rPr>
          <w:rFonts w:ascii="Comic Sans MS" w:hAnsi="Comic Sans MS" w:cs="Arial"/>
          <w:color w:val="000000"/>
          <w:sz w:val="28"/>
          <w:u w:val="single"/>
        </w:rPr>
        <w:t xml:space="preserve">(F), which supports the anther.  In the box labeled "stamen"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the anther dark blue, and the filament light blue</w:t>
      </w:r>
      <w:r>
        <w:rPr>
          <w:rFonts w:ascii="Comic Sans MS" w:hAnsi="Comic Sans MS" w:cs="Arial"/>
          <w:color w:val="000000"/>
          <w:sz w:val="28"/>
        </w:rPr>
        <w:t xml:space="preserve">.  The anther produces </w:t>
      </w:r>
      <w:r>
        <w:rPr>
          <w:rFonts w:ascii="Comic Sans MS" w:hAnsi="Comic Sans MS" w:cs="Arial"/>
          <w:b/>
          <w:bCs/>
          <w:color w:val="000000"/>
          <w:sz w:val="28"/>
        </w:rPr>
        <w:t>pollen</w:t>
      </w:r>
      <w:r>
        <w:rPr>
          <w:rFonts w:ascii="Comic Sans MS" w:hAnsi="Comic Sans MS" w:cs="Arial"/>
          <w:color w:val="000000"/>
          <w:sz w:val="28"/>
        </w:rPr>
        <w:t>.  Insects or other animals carry pollen to the pistil of another flower where it may fertilize the eggs.</w:t>
      </w:r>
    </w:p>
    <w:p w:rsidR="00563E2B" w:rsidRDefault="00926FF7">
      <w:pPr>
        <w:spacing w:before="100" w:beforeAutospacing="1" w:after="100" w:afterAutospacing="1"/>
        <w:ind w:firstLine="720"/>
        <w:rPr>
          <w:rFonts w:ascii="Comic Sans MS" w:hAnsi="Comic Sans MS"/>
          <w:color w:val="000000"/>
          <w:sz w:val="28"/>
        </w:rPr>
      </w:pPr>
      <w:r>
        <w:rPr>
          <w:rFonts w:ascii="Comic Sans MS" w:hAnsi="Comic Sans MS" w:cs="Arial"/>
          <w:color w:val="000000"/>
          <w:sz w:val="28"/>
        </w:rPr>
        <w:t xml:space="preserve">The other flowers in the picture follow the same plan, although they come in many different colors and styles.  </w:t>
      </w:r>
      <w:r w:rsidRPr="00767C94">
        <w:rPr>
          <w:rFonts w:ascii="Comic Sans MS" w:hAnsi="Comic Sans MS" w:cs="Arial"/>
          <w:b/>
          <w:bCs/>
          <w:i/>
          <w:iCs/>
          <w:color w:val="000000"/>
          <w:sz w:val="28"/>
          <w:u w:val="single"/>
        </w:rPr>
        <w:t>Color and label</w:t>
      </w:r>
      <w:r w:rsidRPr="00767C94">
        <w:rPr>
          <w:rFonts w:ascii="Comic Sans MS" w:hAnsi="Comic Sans MS" w:cs="Arial"/>
          <w:color w:val="000000"/>
          <w:sz w:val="28"/>
          <w:u w:val="single"/>
        </w:rPr>
        <w:t xml:space="preserve"> each of the flowers according to the colors above (blue for stamen, pink for pistil, bright colors for the petals. etc.).  </w:t>
      </w:r>
      <w:r>
        <w:rPr>
          <w:rFonts w:ascii="Comic Sans MS" w:hAnsi="Comic Sans MS" w:cs="Arial"/>
          <w:color w:val="000000"/>
          <w:sz w:val="28"/>
        </w:rPr>
        <w:t xml:space="preserve">Note that in some of the flowers, not all the structures are visible. </w:t>
      </w:r>
    </w:p>
    <w:p w:rsidR="00563E2B" w:rsidRDefault="00926FF7">
      <w:pPr>
        <w:spacing w:before="100" w:beforeAutospacing="1" w:after="100" w:afterAutospacing="1"/>
        <w:rPr>
          <w:rFonts w:ascii="Comic Sans MS" w:hAnsi="Comic Sans MS"/>
          <w:color w:val="000000"/>
          <w:sz w:val="28"/>
        </w:rPr>
      </w:pPr>
      <w:r>
        <w:rPr>
          <w:rFonts w:ascii="Comic Sans MS" w:hAnsi="Comic Sans MS" w:cs="Arial"/>
          <w:b/>
          <w:bCs/>
          <w:color w:val="000000"/>
          <w:sz w:val="28"/>
        </w:rPr>
        <w:t>Plant Reproduction</w:t>
      </w:r>
    </w:p>
    <w:p w:rsidR="00563E2B" w:rsidRDefault="00926FF7">
      <w:pPr>
        <w:spacing w:before="100" w:beforeAutospacing="1" w:after="100" w:afterAutospacing="1"/>
        <w:ind w:firstLine="720"/>
        <w:rPr>
          <w:rFonts w:ascii="Comic Sans MS" w:hAnsi="Comic Sans MS"/>
          <w:color w:val="000000"/>
          <w:sz w:val="28"/>
        </w:rPr>
      </w:pPr>
      <w:r>
        <w:rPr>
          <w:rFonts w:ascii="Comic Sans MS" w:hAnsi="Comic Sans MS" w:cs="Arial"/>
          <w:b/>
          <w:bCs/>
          <w:color w:val="000000"/>
          <w:sz w:val="28"/>
        </w:rPr>
        <w:t>Sexual reproduction</w:t>
      </w:r>
      <w:r>
        <w:rPr>
          <w:rFonts w:ascii="Comic Sans MS" w:hAnsi="Comic Sans MS" w:cs="Arial"/>
          <w:color w:val="000000"/>
          <w:sz w:val="28"/>
        </w:rPr>
        <w:t xml:space="preserve"> in plants occurs when the pollen from an anther is transferred to the stigma.  Plants can fertilize themselves.  This is called </w:t>
      </w:r>
      <w:r>
        <w:rPr>
          <w:rFonts w:ascii="Comic Sans MS" w:hAnsi="Comic Sans MS" w:cs="Arial"/>
          <w:b/>
          <w:bCs/>
          <w:color w:val="000000"/>
          <w:sz w:val="28"/>
        </w:rPr>
        <w:t>self-fertilization</w:t>
      </w:r>
      <w:r>
        <w:rPr>
          <w:rFonts w:ascii="Comic Sans MS" w:hAnsi="Comic Sans MS" w:cs="Arial"/>
          <w:color w:val="000000"/>
          <w:sz w:val="28"/>
        </w:rPr>
        <w:t xml:space="preserve">.  Self-fertilization occurs when the pollen from an anther fertilizes the </w:t>
      </w:r>
      <w:r>
        <w:rPr>
          <w:rFonts w:ascii="Comic Sans MS" w:hAnsi="Comic Sans MS" w:cs="Arial"/>
          <w:b/>
          <w:bCs/>
          <w:color w:val="000000"/>
          <w:sz w:val="28"/>
        </w:rPr>
        <w:t>eggs on the same flower</w:t>
      </w:r>
      <w:r>
        <w:rPr>
          <w:rFonts w:ascii="Comic Sans MS" w:hAnsi="Comic Sans MS" w:cs="Arial"/>
          <w:color w:val="000000"/>
          <w:sz w:val="28"/>
        </w:rPr>
        <w:t xml:space="preserve">.  </w:t>
      </w:r>
      <w:r>
        <w:rPr>
          <w:rFonts w:ascii="Comic Sans MS" w:hAnsi="Comic Sans MS" w:cs="Arial"/>
          <w:b/>
          <w:bCs/>
          <w:color w:val="000000"/>
          <w:sz w:val="28"/>
        </w:rPr>
        <w:t>Cross-fertilization</w:t>
      </w:r>
      <w:r>
        <w:rPr>
          <w:rFonts w:ascii="Comic Sans MS" w:hAnsi="Comic Sans MS" w:cs="Arial"/>
          <w:color w:val="000000"/>
          <w:sz w:val="28"/>
        </w:rPr>
        <w:t xml:space="preserve"> occurs when the pollen is transferred to the </w:t>
      </w:r>
      <w:r>
        <w:rPr>
          <w:rFonts w:ascii="Comic Sans MS" w:hAnsi="Comic Sans MS" w:cs="Arial"/>
          <w:b/>
          <w:bCs/>
          <w:color w:val="000000"/>
          <w:sz w:val="28"/>
        </w:rPr>
        <w:t>stigma of an entirely different plant</w:t>
      </w:r>
      <w:r>
        <w:rPr>
          <w:rFonts w:ascii="Comic Sans MS" w:hAnsi="Comic Sans MS" w:cs="Arial"/>
          <w:color w:val="000000"/>
          <w:sz w:val="28"/>
        </w:rPr>
        <w:t xml:space="preserve">. </w:t>
      </w:r>
    </w:p>
    <w:p w:rsidR="00563E2B" w:rsidRDefault="00926FF7">
      <w:pPr>
        <w:spacing w:before="100" w:beforeAutospacing="1" w:after="100" w:afterAutospacing="1"/>
        <w:rPr>
          <w:rFonts w:ascii="Comic Sans MS" w:hAnsi="Comic Sans MS"/>
          <w:color w:val="000000"/>
          <w:sz w:val="28"/>
        </w:rPr>
      </w:pPr>
      <w:r>
        <w:rPr>
          <w:rFonts w:ascii="Comic Sans MS" w:hAnsi="Comic Sans MS" w:cs="Arial"/>
          <w:color w:val="000000"/>
          <w:sz w:val="28"/>
        </w:rPr>
        <w:t xml:space="preserve"> </w:t>
      </w:r>
      <w:r>
        <w:rPr>
          <w:rFonts w:ascii="Comic Sans MS" w:hAnsi="Comic Sans MS" w:cs="Arial"/>
          <w:color w:val="000000"/>
          <w:sz w:val="28"/>
        </w:rPr>
        <w:tab/>
        <w:t xml:space="preserve">When the </w:t>
      </w:r>
      <w:r>
        <w:rPr>
          <w:rFonts w:ascii="Comic Sans MS" w:hAnsi="Comic Sans MS" w:cs="Arial"/>
          <w:b/>
          <w:bCs/>
          <w:color w:val="000000"/>
          <w:sz w:val="28"/>
        </w:rPr>
        <w:t>ovules are fertiliz</w:t>
      </w:r>
      <w:r>
        <w:rPr>
          <w:rFonts w:ascii="Comic Sans MS" w:hAnsi="Comic Sans MS" w:cs="Arial"/>
          <w:color w:val="000000"/>
          <w:sz w:val="28"/>
        </w:rPr>
        <w:t xml:space="preserve">ed, they will develop into </w:t>
      </w:r>
      <w:r>
        <w:rPr>
          <w:rFonts w:ascii="Comic Sans MS" w:hAnsi="Comic Sans MS" w:cs="Arial"/>
          <w:b/>
          <w:bCs/>
          <w:color w:val="000000"/>
          <w:sz w:val="28"/>
        </w:rPr>
        <w:t>seeds</w:t>
      </w:r>
      <w:r>
        <w:rPr>
          <w:rFonts w:ascii="Comic Sans MS" w:hAnsi="Comic Sans MS" w:cs="Arial"/>
          <w:color w:val="000000"/>
          <w:sz w:val="28"/>
        </w:rPr>
        <w:t xml:space="preserve">.  The petals of the flower fall off leaving only the ovary behind, which will develop into a </w:t>
      </w:r>
      <w:r>
        <w:rPr>
          <w:rFonts w:ascii="Comic Sans MS" w:hAnsi="Comic Sans MS" w:cs="Arial"/>
          <w:b/>
          <w:bCs/>
          <w:color w:val="000000"/>
          <w:sz w:val="28"/>
        </w:rPr>
        <w:t>fruit</w:t>
      </w:r>
      <w:r>
        <w:rPr>
          <w:rFonts w:ascii="Comic Sans MS" w:hAnsi="Comic Sans MS" w:cs="Arial"/>
          <w:color w:val="000000"/>
          <w:sz w:val="28"/>
        </w:rPr>
        <w:t xml:space="preserve">.  There are many different kinds of fruits, including apples, oranges, and peaches.  A </w:t>
      </w:r>
      <w:r>
        <w:rPr>
          <w:rFonts w:ascii="Comic Sans MS" w:hAnsi="Comic Sans MS" w:cs="Arial"/>
          <w:b/>
          <w:bCs/>
          <w:color w:val="000000"/>
          <w:sz w:val="28"/>
        </w:rPr>
        <w:t>fruit</w:t>
      </w:r>
      <w:r>
        <w:rPr>
          <w:rFonts w:ascii="Comic Sans MS" w:hAnsi="Comic Sans MS" w:cs="Arial"/>
          <w:color w:val="000000"/>
          <w:sz w:val="28"/>
        </w:rPr>
        <w:t xml:space="preserve"> is any structure that encloses and protects a seed, so fruits are also "helicopters,” acorns, and bean pods.  When you eat a fruit, you are actually eating the ovary of the flower. </w:t>
      </w:r>
    </w:p>
    <w:p w:rsidR="00926FF7" w:rsidRDefault="00926FF7">
      <w:pPr>
        <w:spacing w:before="100" w:beforeAutospacing="1" w:after="100" w:afterAutospacing="1"/>
        <w:rPr>
          <w:rFonts w:ascii="Comic Sans MS" w:hAnsi="Comic Sans MS" w:cs="Arial"/>
          <w:b/>
          <w:bCs/>
          <w:i/>
          <w:iCs/>
          <w:color w:val="000000"/>
          <w:sz w:val="28"/>
        </w:rPr>
      </w:pPr>
      <w:r>
        <w:rPr>
          <w:rFonts w:ascii="Comic Sans MS" w:hAnsi="Comic Sans MS" w:cs="Arial"/>
          <w:color w:val="000000"/>
          <w:sz w:val="28"/>
        </w:rPr>
        <w:br/>
      </w:r>
    </w:p>
    <w:p w:rsidR="00926FF7" w:rsidRDefault="00926FF7">
      <w:pPr>
        <w:spacing w:before="100" w:beforeAutospacing="1" w:after="100" w:afterAutospacing="1"/>
        <w:rPr>
          <w:rFonts w:ascii="Comic Sans MS" w:hAnsi="Comic Sans MS" w:cs="Arial"/>
          <w:b/>
          <w:bCs/>
          <w:i/>
          <w:iCs/>
          <w:color w:val="000000"/>
          <w:sz w:val="28"/>
        </w:rPr>
      </w:pPr>
    </w:p>
    <w:p w:rsidR="00926FF7" w:rsidRDefault="00926FF7">
      <w:pPr>
        <w:spacing w:before="100" w:beforeAutospacing="1" w:after="100" w:afterAutospacing="1"/>
        <w:rPr>
          <w:rFonts w:ascii="Comic Sans MS" w:hAnsi="Comic Sans MS" w:cs="Arial"/>
          <w:b/>
          <w:bCs/>
          <w:i/>
          <w:iCs/>
          <w:color w:val="000000"/>
          <w:sz w:val="28"/>
        </w:rPr>
      </w:pPr>
    </w:p>
    <w:p w:rsidR="00926FF7" w:rsidRDefault="00926FF7">
      <w:pPr>
        <w:spacing w:before="100" w:beforeAutospacing="1" w:after="100" w:afterAutospacing="1"/>
        <w:rPr>
          <w:rFonts w:ascii="Comic Sans MS" w:hAnsi="Comic Sans MS" w:cs="Arial"/>
          <w:b/>
          <w:bCs/>
          <w:i/>
          <w:iCs/>
          <w:color w:val="000000"/>
          <w:sz w:val="28"/>
        </w:rPr>
      </w:pPr>
    </w:p>
    <w:p w:rsidR="0064349A" w:rsidRPr="0064349A" w:rsidRDefault="00926FF7" w:rsidP="0064349A">
      <w:pPr>
        <w:spacing w:before="100" w:beforeAutospacing="1" w:after="100" w:afterAutospacing="1"/>
        <w:rPr>
          <w:rFonts w:ascii="Comic Sans MS" w:hAnsi="Comic Sans MS" w:cs="Arial"/>
          <w:b/>
          <w:bCs/>
          <w:i/>
          <w:iCs/>
          <w:color w:val="000000"/>
          <w:sz w:val="28"/>
        </w:rPr>
      </w:pPr>
      <w:r>
        <w:rPr>
          <w:rFonts w:ascii="Comic Sans MS" w:hAnsi="Comic Sans MS" w:cs="Arial"/>
          <w:b/>
          <w:bCs/>
          <w:i/>
          <w:iCs/>
          <w:color w:val="000000"/>
          <w:sz w:val="28"/>
        </w:rPr>
        <w:lastRenderedPageBreak/>
        <w:t>Questions:</w:t>
      </w:r>
    </w:p>
    <w:p w:rsidR="0064349A" w:rsidRDefault="0064349A" w:rsidP="0064349A">
      <w:pPr>
        <w:spacing w:before="100" w:beforeAutospacing="1" w:after="100" w:afterAutospacing="1"/>
        <w:rPr>
          <w:rFonts w:ascii="Comic Sans MS" w:hAnsi="Comic Sans MS" w:cs="Arial"/>
          <w:color w:val="000000"/>
          <w:sz w:val="28"/>
        </w:rPr>
      </w:pPr>
      <w:r w:rsidRPr="0064349A">
        <w:rPr>
          <w:rFonts w:ascii="Comic Sans MS" w:hAnsi="Comic Sans MS" w:cs="Arial"/>
          <w:color w:val="000000"/>
          <w:sz w:val="28"/>
        </w:rPr>
        <w:br/>
      </w:r>
      <w:r>
        <w:rPr>
          <w:rFonts w:ascii="Comic Sans MS" w:hAnsi="Comic Sans MS" w:cs="Arial"/>
          <w:color w:val="000000"/>
          <w:sz w:val="28"/>
        </w:rPr>
        <w:t>1.  What is an anther?</w:t>
      </w:r>
    </w:p>
    <w:p w:rsidR="00563E2B" w:rsidRPr="0064349A" w:rsidRDefault="0064349A" w:rsidP="0064349A">
      <w:pPr>
        <w:spacing w:before="100" w:beforeAutospacing="1" w:after="100" w:afterAutospacing="1"/>
        <w:rPr>
          <w:rFonts w:ascii="Comic Sans MS" w:hAnsi="Comic Sans MS"/>
          <w:color w:val="000000"/>
          <w:sz w:val="28"/>
        </w:rPr>
      </w:pPr>
      <w:r>
        <w:rPr>
          <w:rFonts w:ascii="Comic Sans MS" w:hAnsi="Comic Sans MS" w:cs="Arial"/>
          <w:color w:val="000000"/>
          <w:sz w:val="28"/>
        </w:rPr>
        <w:t>2</w:t>
      </w:r>
      <w:r w:rsidR="00926FF7" w:rsidRPr="0064349A">
        <w:rPr>
          <w:rFonts w:ascii="Comic Sans MS" w:hAnsi="Comic Sans MS" w:cs="Arial"/>
          <w:color w:val="000000"/>
          <w:sz w:val="28"/>
        </w:rPr>
        <w:t>. The flower attaches to what part of the plant?</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r>
      <w:proofErr w:type="gramStart"/>
      <w:r>
        <w:rPr>
          <w:rFonts w:ascii="Comic Sans MS" w:hAnsi="Comic Sans MS" w:cs="Arial"/>
          <w:color w:val="000000"/>
          <w:sz w:val="28"/>
        </w:rPr>
        <w:t>3</w:t>
      </w:r>
      <w:r w:rsidR="00926FF7">
        <w:rPr>
          <w:rFonts w:ascii="Comic Sans MS" w:hAnsi="Comic Sans MS" w:cs="Arial"/>
          <w:color w:val="000000"/>
          <w:sz w:val="28"/>
        </w:rPr>
        <w:t>. Why are flowers brightly</w:t>
      </w:r>
      <w:proofErr w:type="gramEnd"/>
      <w:r w:rsidR="00926FF7">
        <w:rPr>
          <w:rFonts w:ascii="Comic Sans MS" w:hAnsi="Comic Sans MS" w:cs="Arial"/>
          <w:color w:val="000000"/>
          <w:sz w:val="28"/>
        </w:rPr>
        <w:t xml:space="preserve"> colored?</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4</w:t>
      </w:r>
      <w:r w:rsidR="00926FF7">
        <w:rPr>
          <w:rFonts w:ascii="Comic Sans MS" w:hAnsi="Comic Sans MS" w:cs="Arial"/>
          <w:color w:val="000000"/>
          <w:sz w:val="28"/>
        </w:rPr>
        <w:t>. Name two mammals that might pollinate a plant.</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5</w:t>
      </w:r>
      <w:r w:rsidR="00926FF7">
        <w:rPr>
          <w:rFonts w:ascii="Comic Sans MS" w:hAnsi="Comic Sans MS" w:cs="Arial"/>
          <w:color w:val="000000"/>
          <w:sz w:val="28"/>
        </w:rPr>
        <w:t>. If the petals of a flower are reduced or absent, how is the plant pollinated?</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6</w:t>
      </w:r>
      <w:r w:rsidR="00926FF7">
        <w:rPr>
          <w:rFonts w:ascii="Comic Sans MS" w:hAnsi="Comic Sans MS" w:cs="Arial"/>
          <w:color w:val="000000"/>
          <w:sz w:val="28"/>
        </w:rPr>
        <w:t>. The female reproductive structures are called the:</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8</w:t>
      </w:r>
      <w:r w:rsidR="00926FF7">
        <w:rPr>
          <w:rFonts w:ascii="Comic Sans MS" w:hAnsi="Comic Sans MS" w:cs="Arial"/>
          <w:color w:val="000000"/>
          <w:sz w:val="28"/>
        </w:rPr>
        <w:t>. Name the three parts of the pistil:</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9</w:t>
      </w:r>
      <w:r w:rsidR="00926FF7">
        <w:rPr>
          <w:rFonts w:ascii="Comic Sans MS" w:hAnsi="Comic Sans MS" w:cs="Arial"/>
          <w:color w:val="000000"/>
          <w:sz w:val="28"/>
        </w:rPr>
        <w:t>. Where are the ovules stored?</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10</w:t>
      </w:r>
      <w:r w:rsidR="00926FF7">
        <w:rPr>
          <w:rFonts w:ascii="Comic Sans MS" w:hAnsi="Comic Sans MS" w:cs="Arial"/>
          <w:color w:val="000000"/>
          <w:sz w:val="28"/>
        </w:rPr>
        <w:t>. Name the two parts of the stamen:</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 xml:space="preserve">11. </w:t>
      </w:r>
      <w:r w:rsidR="00926FF7">
        <w:rPr>
          <w:rFonts w:ascii="Comic Sans MS" w:hAnsi="Comic Sans MS" w:cs="Arial"/>
          <w:color w:val="000000"/>
          <w:sz w:val="28"/>
        </w:rPr>
        <w:t>Describe sexual reproduction in plants.</w:t>
      </w:r>
    </w:p>
    <w:p w:rsidR="00563E2B"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br/>
        <w:t xml:space="preserve">12. </w:t>
      </w:r>
      <w:r w:rsidR="00926FF7">
        <w:rPr>
          <w:rFonts w:ascii="Comic Sans MS" w:hAnsi="Comic Sans MS" w:cs="Arial"/>
          <w:color w:val="000000"/>
          <w:sz w:val="28"/>
        </w:rPr>
        <w:t>The ovary develops into what structure?</w:t>
      </w:r>
    </w:p>
    <w:p w:rsidR="00563E2B" w:rsidRDefault="0064349A">
      <w:pPr>
        <w:spacing w:before="100" w:beforeAutospacing="1" w:after="100" w:afterAutospacing="1"/>
        <w:rPr>
          <w:rFonts w:ascii="Comic Sans MS" w:hAnsi="Comic Sans MS" w:cs="Arial"/>
          <w:color w:val="000000"/>
          <w:sz w:val="28"/>
        </w:rPr>
      </w:pPr>
      <w:r>
        <w:rPr>
          <w:rFonts w:ascii="Comic Sans MS" w:hAnsi="Comic Sans MS" w:cs="Arial"/>
          <w:color w:val="000000"/>
          <w:sz w:val="28"/>
        </w:rPr>
        <w:br/>
        <w:t xml:space="preserve">13. </w:t>
      </w:r>
      <w:r w:rsidR="00926FF7">
        <w:rPr>
          <w:rFonts w:ascii="Comic Sans MS" w:hAnsi="Comic Sans MS" w:cs="Arial"/>
          <w:color w:val="000000"/>
          <w:sz w:val="28"/>
        </w:rPr>
        <w:t xml:space="preserve"> Define fruit.</w:t>
      </w:r>
    </w:p>
    <w:p w:rsidR="0064349A" w:rsidRDefault="0064349A">
      <w:pPr>
        <w:spacing w:before="100" w:beforeAutospacing="1" w:after="100" w:afterAutospacing="1"/>
        <w:rPr>
          <w:rFonts w:ascii="Comic Sans MS" w:hAnsi="Comic Sans MS"/>
          <w:color w:val="000000"/>
          <w:sz w:val="28"/>
        </w:rPr>
      </w:pPr>
      <w:r>
        <w:rPr>
          <w:rFonts w:ascii="Comic Sans MS" w:hAnsi="Comic Sans MS" w:cs="Arial"/>
          <w:color w:val="000000"/>
          <w:sz w:val="28"/>
        </w:rPr>
        <w:t xml:space="preserve">14. </w:t>
      </w:r>
      <w:bookmarkStart w:id="0" w:name="_GoBack"/>
      <w:bookmarkEnd w:id="0"/>
      <w:r>
        <w:rPr>
          <w:rFonts w:ascii="Comic Sans MS" w:hAnsi="Comic Sans MS" w:cs="Arial"/>
          <w:color w:val="000000"/>
          <w:sz w:val="28"/>
        </w:rPr>
        <w:t xml:space="preserve"> What is an angiosperm?</w:t>
      </w:r>
    </w:p>
    <w:p w:rsidR="00563E2B" w:rsidRDefault="00926FF7">
      <w:pPr>
        <w:spacing w:before="100" w:beforeAutospacing="1" w:after="100" w:afterAutospacing="1"/>
        <w:rPr>
          <w:rFonts w:ascii="Comic Sans MS" w:hAnsi="Comic Sans MS" w:cs="Arial"/>
          <w:color w:val="000000"/>
          <w:sz w:val="28"/>
        </w:rPr>
      </w:pPr>
      <w:r>
        <w:rPr>
          <w:rFonts w:ascii="Comic Sans MS" w:hAnsi="Comic Sans MS" w:cs="Arial"/>
          <w:color w:val="000000"/>
          <w:sz w:val="28"/>
        </w:rPr>
        <w:lastRenderedPageBreak/>
        <w:br/>
      </w:r>
    </w:p>
    <w:p w:rsidR="00563E2B" w:rsidRDefault="00563E2B">
      <w:pPr>
        <w:spacing w:before="100" w:beforeAutospacing="1" w:after="100" w:afterAutospacing="1"/>
        <w:rPr>
          <w:rFonts w:ascii="Comic Sans MS" w:hAnsi="Comic Sans MS"/>
          <w:color w:val="000000"/>
          <w:sz w:val="28"/>
        </w:rPr>
      </w:pPr>
    </w:p>
    <w:tbl>
      <w:tblPr>
        <w:tblW w:w="9600" w:type="dxa"/>
        <w:tblCellSpacing w:w="15" w:type="dxa"/>
        <w:tblLayout w:type="fixed"/>
        <w:tblCellMar>
          <w:top w:w="75" w:type="dxa"/>
          <w:left w:w="75" w:type="dxa"/>
          <w:bottom w:w="75" w:type="dxa"/>
          <w:right w:w="75" w:type="dxa"/>
        </w:tblCellMar>
        <w:tblLook w:val="0000" w:firstRow="0" w:lastRow="0" w:firstColumn="0" w:lastColumn="0" w:noHBand="0" w:noVBand="0"/>
      </w:tblPr>
      <w:tblGrid>
        <w:gridCol w:w="7320"/>
        <w:gridCol w:w="2280"/>
      </w:tblGrid>
      <w:tr w:rsidR="00563E2B">
        <w:trPr>
          <w:tblCellSpacing w:w="15" w:type="dxa"/>
        </w:trPr>
        <w:tc>
          <w:tcPr>
            <w:tcW w:w="7275" w:type="dxa"/>
          </w:tcPr>
          <w:p w:rsidR="00563E2B" w:rsidRDefault="00767C94">
            <w:pPr>
              <w:rPr>
                <w:rFonts w:ascii="Comic Sans MS" w:hAnsi="Comic Sans MS"/>
                <w:color w:val="000000"/>
                <w:sz w:val="28"/>
              </w:rPr>
            </w:pPr>
            <w:r>
              <w:rPr>
                <w:rFonts w:ascii="Comic Sans MS" w:hAnsi="Comic Sans MS"/>
                <w:noProof/>
                <w:color w:val="000000"/>
                <w:sz w:val="28"/>
              </w:rPr>
              <w:drawing>
                <wp:inline distT="0" distB="0" distL="0" distR="0">
                  <wp:extent cx="4451350" cy="6705600"/>
                  <wp:effectExtent l="0" t="0" r="6350" b="0"/>
                  <wp:docPr id="2" name="Picture 2" descr="http://www.biologycorner.com/resources/flower_for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iologycorner.com/resources/flower_for_coloring.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1350" cy="6705600"/>
                          </a:xfrm>
                          <a:prstGeom prst="rect">
                            <a:avLst/>
                          </a:prstGeom>
                          <a:noFill/>
                          <a:ln>
                            <a:noFill/>
                          </a:ln>
                        </pic:spPr>
                      </pic:pic>
                    </a:graphicData>
                  </a:graphic>
                </wp:inline>
              </w:drawing>
            </w:r>
          </w:p>
        </w:tc>
        <w:tc>
          <w:tcPr>
            <w:tcW w:w="2235" w:type="dxa"/>
          </w:tcPr>
          <w:p w:rsidR="00563E2B" w:rsidRDefault="00767C94">
            <w:pPr>
              <w:spacing w:before="100" w:beforeAutospacing="1" w:after="100" w:afterAutospacing="1"/>
              <w:rPr>
                <w:rFonts w:ascii="Comic Sans MS" w:hAnsi="Comic Sans MS"/>
                <w:color w:val="000000"/>
                <w:sz w:val="28"/>
              </w:rPr>
            </w:pPr>
            <w:r>
              <w:rPr>
                <w:rFonts w:ascii="Comic Sans MS" w:hAnsi="Comic Sans MS"/>
                <w:noProof/>
                <w:color w:val="000000"/>
                <w:sz w:val="28"/>
              </w:rPr>
              <w:drawing>
                <wp:inline distT="0" distB="0" distL="0" distR="0">
                  <wp:extent cx="1238250" cy="3619500"/>
                  <wp:effectExtent l="0" t="0" r="0" b="0"/>
                  <wp:docPr id="3" name="Picture 3" descr="http://www.biologycorner.com/resources/ovary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iologycorner.com/resources/ovary_colorin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3619500"/>
                          </a:xfrm>
                          <a:prstGeom prst="rect">
                            <a:avLst/>
                          </a:prstGeom>
                          <a:noFill/>
                          <a:ln>
                            <a:noFill/>
                          </a:ln>
                        </pic:spPr>
                      </pic:pic>
                    </a:graphicData>
                  </a:graphic>
                </wp:inline>
              </w:drawing>
            </w:r>
          </w:p>
          <w:p w:rsidR="00563E2B" w:rsidRDefault="00767C94">
            <w:pPr>
              <w:spacing w:before="100" w:beforeAutospacing="1" w:after="100" w:afterAutospacing="1"/>
              <w:rPr>
                <w:rFonts w:ascii="Comic Sans MS" w:hAnsi="Comic Sans MS"/>
                <w:color w:val="000000"/>
                <w:sz w:val="28"/>
              </w:rPr>
            </w:pPr>
            <w:r>
              <w:rPr>
                <w:rFonts w:ascii="Comic Sans MS" w:hAnsi="Comic Sans MS"/>
                <w:noProof/>
                <w:color w:val="000000"/>
                <w:sz w:val="28"/>
              </w:rPr>
              <w:drawing>
                <wp:inline distT="0" distB="0" distL="0" distR="0">
                  <wp:extent cx="1333500" cy="3619500"/>
                  <wp:effectExtent l="0" t="0" r="0" b="0"/>
                  <wp:docPr id="4" name="Picture 4" descr="http://www.biologycorner.com/resources/stamen_color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biologycorner.com/resources/stamen_coloring.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3619500"/>
                          </a:xfrm>
                          <a:prstGeom prst="rect">
                            <a:avLst/>
                          </a:prstGeom>
                          <a:noFill/>
                          <a:ln>
                            <a:noFill/>
                          </a:ln>
                        </pic:spPr>
                      </pic:pic>
                    </a:graphicData>
                  </a:graphic>
                </wp:inline>
              </w:drawing>
            </w:r>
          </w:p>
        </w:tc>
      </w:tr>
    </w:tbl>
    <w:p w:rsidR="00563E2B" w:rsidRDefault="00563E2B">
      <w:pPr>
        <w:rPr>
          <w:rFonts w:ascii="Comic Sans MS" w:hAnsi="Comic Sans MS"/>
          <w:vanish/>
          <w:color w:val="000000"/>
          <w:sz w:val="28"/>
        </w:rPr>
      </w:pPr>
    </w:p>
    <w:tbl>
      <w:tblPr>
        <w:tblW w:w="9840" w:type="dxa"/>
        <w:tblCellSpacing w:w="15" w:type="dxa"/>
        <w:tblCellMar>
          <w:top w:w="75" w:type="dxa"/>
          <w:left w:w="75" w:type="dxa"/>
          <w:bottom w:w="75" w:type="dxa"/>
          <w:right w:w="75" w:type="dxa"/>
        </w:tblCellMar>
        <w:tblLook w:val="0000" w:firstRow="0" w:lastRow="0" w:firstColumn="0" w:lastColumn="0" w:noHBand="0" w:noVBand="0"/>
      </w:tblPr>
      <w:tblGrid>
        <w:gridCol w:w="4320"/>
        <w:gridCol w:w="2640"/>
        <w:gridCol w:w="2880"/>
      </w:tblGrid>
      <w:tr w:rsidR="00563E2B">
        <w:trPr>
          <w:tblCellSpacing w:w="15" w:type="dxa"/>
        </w:trPr>
        <w:tc>
          <w:tcPr>
            <w:tcW w:w="4275" w:type="dxa"/>
            <w:vAlign w:val="center"/>
          </w:tcPr>
          <w:p w:rsidR="00563E2B" w:rsidRDefault="00767C94">
            <w:pPr>
              <w:jc w:val="center"/>
              <w:rPr>
                <w:rFonts w:ascii="Comic Sans MS" w:hAnsi="Comic Sans MS"/>
                <w:color w:val="000000"/>
                <w:sz w:val="28"/>
              </w:rPr>
            </w:pPr>
            <w:r>
              <w:rPr>
                <w:rFonts w:ascii="Comic Sans MS" w:hAnsi="Comic Sans MS"/>
                <w:noProof/>
                <w:color w:val="000000"/>
                <w:sz w:val="28"/>
              </w:rPr>
              <w:lastRenderedPageBreak/>
              <w:drawing>
                <wp:inline distT="0" distB="0" distL="0" distR="0">
                  <wp:extent cx="2152650" cy="2609850"/>
                  <wp:effectExtent l="0" t="0" r="0" b="0"/>
                  <wp:docPr id="5" name="Picture 5" descr="http://www.biologycorner.com/resources/californiapop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biologycorner.com/resources/californiapoppy.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52650" cy="2609850"/>
                          </a:xfrm>
                          <a:prstGeom prst="rect">
                            <a:avLst/>
                          </a:prstGeom>
                          <a:noFill/>
                          <a:ln>
                            <a:noFill/>
                          </a:ln>
                        </pic:spPr>
                      </pic:pic>
                    </a:graphicData>
                  </a:graphic>
                </wp:inline>
              </w:drawing>
            </w:r>
          </w:p>
        </w:tc>
        <w:tc>
          <w:tcPr>
            <w:tcW w:w="2610" w:type="dxa"/>
            <w:vAlign w:val="center"/>
          </w:tcPr>
          <w:p w:rsidR="00563E2B" w:rsidRDefault="00767C94">
            <w:pPr>
              <w:jc w:val="center"/>
              <w:rPr>
                <w:rFonts w:ascii="Comic Sans MS" w:hAnsi="Comic Sans MS"/>
                <w:color w:val="000000"/>
                <w:sz w:val="28"/>
              </w:rPr>
            </w:pPr>
            <w:r>
              <w:rPr>
                <w:rFonts w:ascii="Comic Sans MS" w:hAnsi="Comic Sans MS"/>
                <w:noProof/>
                <w:color w:val="000000"/>
                <w:sz w:val="28"/>
              </w:rPr>
              <w:drawing>
                <wp:inline distT="0" distB="0" distL="0" distR="0">
                  <wp:extent cx="1155700" cy="2076450"/>
                  <wp:effectExtent l="0" t="0" r="6350" b="0"/>
                  <wp:docPr id="6" name="Picture 6" descr="http://www.biologycorner.com/resources/flower_colorin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biologycorner.com/resources/flower_coloring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55700" cy="2076450"/>
                          </a:xfrm>
                          <a:prstGeom prst="rect">
                            <a:avLst/>
                          </a:prstGeom>
                          <a:noFill/>
                          <a:ln>
                            <a:noFill/>
                          </a:ln>
                        </pic:spPr>
                      </pic:pic>
                    </a:graphicData>
                  </a:graphic>
                </wp:inline>
              </w:drawing>
            </w:r>
          </w:p>
        </w:tc>
        <w:tc>
          <w:tcPr>
            <w:tcW w:w="2835" w:type="dxa"/>
            <w:vAlign w:val="center"/>
          </w:tcPr>
          <w:p w:rsidR="00563E2B" w:rsidRDefault="00767C94">
            <w:pPr>
              <w:jc w:val="center"/>
              <w:rPr>
                <w:rFonts w:ascii="Comic Sans MS" w:hAnsi="Comic Sans MS"/>
                <w:color w:val="000000"/>
                <w:sz w:val="28"/>
              </w:rPr>
            </w:pPr>
            <w:r>
              <w:rPr>
                <w:rFonts w:ascii="Comic Sans MS" w:hAnsi="Comic Sans MS"/>
                <w:noProof/>
                <w:color w:val="000000"/>
                <w:sz w:val="28"/>
              </w:rPr>
              <w:drawing>
                <wp:inline distT="0" distB="0" distL="0" distR="0">
                  <wp:extent cx="1390650" cy="2051050"/>
                  <wp:effectExtent l="0" t="0" r="0" b="6350"/>
                  <wp:docPr id="7" name="Picture 7" descr="http://www.biologycorner.com/resources/flower_colorin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iologycorner.com/resources/flower_coloring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90650" cy="2051050"/>
                          </a:xfrm>
                          <a:prstGeom prst="rect">
                            <a:avLst/>
                          </a:prstGeom>
                          <a:noFill/>
                          <a:ln>
                            <a:noFill/>
                          </a:ln>
                        </pic:spPr>
                      </pic:pic>
                    </a:graphicData>
                  </a:graphic>
                </wp:inline>
              </w:drawing>
            </w:r>
          </w:p>
        </w:tc>
      </w:tr>
    </w:tbl>
    <w:p w:rsidR="00563E2B" w:rsidRDefault="00563E2B">
      <w:pPr>
        <w:rPr>
          <w:rFonts w:ascii="Comic Sans MS" w:hAnsi="Comic Sans MS"/>
          <w:sz w:val="28"/>
        </w:rPr>
      </w:pPr>
    </w:p>
    <w:sectPr w:rsidR="00563E2B">
      <w:footerReference w:type="even" r:id="rId14"/>
      <w:footerReference w:type="default" r:id="rId15"/>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B3F" w:rsidRDefault="001D2B3F">
      <w:r>
        <w:separator/>
      </w:r>
    </w:p>
  </w:endnote>
  <w:endnote w:type="continuationSeparator" w:id="0">
    <w:p w:rsidR="001D2B3F" w:rsidRDefault="001D2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2B" w:rsidRDefault="00926F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63E2B" w:rsidRDefault="00563E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E2B" w:rsidRDefault="00926F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49A">
      <w:rPr>
        <w:rStyle w:val="PageNumber"/>
        <w:noProof/>
      </w:rPr>
      <w:t>5</w:t>
    </w:r>
    <w:r>
      <w:rPr>
        <w:rStyle w:val="PageNumber"/>
      </w:rPr>
      <w:fldChar w:fldCharType="end"/>
    </w:r>
  </w:p>
  <w:p w:rsidR="00563E2B" w:rsidRDefault="00563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B3F" w:rsidRDefault="001D2B3F">
      <w:r>
        <w:separator/>
      </w:r>
    </w:p>
  </w:footnote>
  <w:footnote w:type="continuationSeparator" w:id="0">
    <w:p w:rsidR="001D2B3F" w:rsidRDefault="001D2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894953"/>
    <w:multiLevelType w:val="hybridMultilevel"/>
    <w:tmpl w:val="5CB4D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FB46A6"/>
    <w:multiLevelType w:val="hybridMultilevel"/>
    <w:tmpl w:val="85EACD9A"/>
    <w:lvl w:ilvl="0" w:tplc="0BC84A4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F7"/>
    <w:rsid w:val="001D2B3F"/>
    <w:rsid w:val="003A07FF"/>
    <w:rsid w:val="00563E2B"/>
    <w:rsid w:val="0064349A"/>
    <w:rsid w:val="00767C94"/>
    <w:rsid w:val="00926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E60C65-B1D8-4E86-954F-DBDBD3A54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ListParagraph">
    <w:name w:val="List Paragraph"/>
    <w:basedOn w:val="Normal"/>
    <w:uiPriority w:val="34"/>
    <w:qFormat/>
    <w:rsid w:val="00643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Flower Structure and Reproduction</vt:lpstr>
    </vt:vector>
  </TitlesOfParts>
  <Company>Stuttgart Schools</Company>
  <LinksUpToDate>false</LinksUpToDate>
  <CharactersWithSpaces>4110</CharactersWithSpaces>
  <SharedDoc>false</SharedDoc>
  <HLinks>
    <vt:vector size="42" baseType="variant">
      <vt:variant>
        <vt:i4>983047</vt:i4>
      </vt:variant>
      <vt:variant>
        <vt:i4>1024</vt:i4>
      </vt:variant>
      <vt:variant>
        <vt:i4>1025</vt:i4>
      </vt:variant>
      <vt:variant>
        <vt:i4>1</vt:i4>
      </vt:variant>
      <vt:variant>
        <vt:lpwstr>..\..\WINDOWS\Application Data\Microsoft\Media Catalog\whtflower_blow_w[1].gif</vt:lpwstr>
      </vt:variant>
      <vt:variant>
        <vt:lpwstr/>
      </vt:variant>
      <vt:variant>
        <vt:i4>7209066</vt:i4>
      </vt:variant>
      <vt:variant>
        <vt:i4>5463</vt:i4>
      </vt:variant>
      <vt:variant>
        <vt:i4>1026</vt:i4>
      </vt:variant>
      <vt:variant>
        <vt:i4>1</vt:i4>
      </vt:variant>
      <vt:variant>
        <vt:lpwstr>flower_for_coloring</vt:lpwstr>
      </vt:variant>
      <vt:variant>
        <vt:lpwstr/>
      </vt:variant>
      <vt:variant>
        <vt:i4>5570660</vt:i4>
      </vt:variant>
      <vt:variant>
        <vt:i4>5563</vt:i4>
      </vt:variant>
      <vt:variant>
        <vt:i4>1027</vt:i4>
      </vt:variant>
      <vt:variant>
        <vt:i4>1</vt:i4>
      </vt:variant>
      <vt:variant>
        <vt:lpwstr>ovary_coloring</vt:lpwstr>
      </vt:variant>
      <vt:variant>
        <vt:lpwstr/>
      </vt:variant>
      <vt:variant>
        <vt:i4>6553665</vt:i4>
      </vt:variant>
      <vt:variant>
        <vt:i4>5664</vt:i4>
      </vt:variant>
      <vt:variant>
        <vt:i4>1028</vt:i4>
      </vt:variant>
      <vt:variant>
        <vt:i4>1</vt:i4>
      </vt:variant>
      <vt:variant>
        <vt:lpwstr>stamen_coloring</vt:lpwstr>
      </vt:variant>
      <vt:variant>
        <vt:lpwstr/>
      </vt:variant>
      <vt:variant>
        <vt:i4>7798898</vt:i4>
      </vt:variant>
      <vt:variant>
        <vt:i4>5767</vt:i4>
      </vt:variant>
      <vt:variant>
        <vt:i4>1029</vt:i4>
      </vt:variant>
      <vt:variant>
        <vt:i4>1</vt:i4>
      </vt:variant>
      <vt:variant>
        <vt:lpwstr>californiapoppy</vt:lpwstr>
      </vt:variant>
      <vt:variant>
        <vt:lpwstr/>
      </vt:variant>
      <vt:variant>
        <vt:i4>4718653</vt:i4>
      </vt:variant>
      <vt:variant>
        <vt:i4>5869</vt:i4>
      </vt:variant>
      <vt:variant>
        <vt:i4>1030</vt:i4>
      </vt:variant>
      <vt:variant>
        <vt:i4>1</vt:i4>
      </vt:variant>
      <vt:variant>
        <vt:lpwstr>flower_coloring2</vt:lpwstr>
      </vt:variant>
      <vt:variant>
        <vt:lpwstr/>
      </vt:variant>
      <vt:variant>
        <vt:i4>4784189</vt:i4>
      </vt:variant>
      <vt:variant>
        <vt:i4>5971</vt:i4>
      </vt:variant>
      <vt:variant>
        <vt:i4>1031</vt:i4>
      </vt:variant>
      <vt:variant>
        <vt:i4>1</vt:i4>
      </vt:variant>
      <vt:variant>
        <vt:lpwstr>flower_coloring3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Flower Structure and Reproduction</dc:title>
  <dc:subject/>
  <dc:creator>cmassengale</dc:creator>
  <cp:keywords/>
  <dc:description/>
  <cp:lastModifiedBy>DONALD PALMER</cp:lastModifiedBy>
  <cp:revision>3</cp:revision>
  <cp:lastPrinted>2016-04-25T15:37:00Z</cp:lastPrinted>
  <dcterms:created xsi:type="dcterms:W3CDTF">2016-04-25T12:46:00Z</dcterms:created>
  <dcterms:modified xsi:type="dcterms:W3CDTF">2016-04-25T15:37:00Z</dcterms:modified>
</cp:coreProperties>
</file>